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rPr>
          <w:rStyle w:val="17"/>
          <w:b/>
          <w:kern w:val="2"/>
          <w:sz w:val="32"/>
        </w:rPr>
      </w:pPr>
      <w:bookmarkStart w:id="0" w:name="_Toc530601776"/>
      <w:r>
        <w:rPr>
          <w:rStyle w:val="17"/>
          <w:rFonts w:hint="eastAsia"/>
          <w:b/>
        </w:rPr>
        <w:t>详细设计</w:t>
      </w:r>
      <w:bookmarkEnd w:id="0"/>
    </w:p>
    <w:p>
      <w:pPr>
        <w:pStyle w:val="10"/>
        <w:jc w:val="right"/>
        <w:rPr>
          <w:rStyle w:val="17"/>
          <w:b w:val="0"/>
          <w:sz w:val="36"/>
        </w:rPr>
      </w:pPr>
      <w:bookmarkStart w:id="1" w:name="_Toc530601777"/>
      <w:bookmarkStart w:id="2" w:name="_Toc530600165"/>
      <w:r>
        <w:rPr>
          <w:rStyle w:val="17"/>
          <w:rFonts w:hint="eastAsia"/>
          <w:b w:val="0"/>
          <w:sz w:val="36"/>
        </w:rPr>
        <w:t xml:space="preserve">—— </w:t>
      </w:r>
      <w:r>
        <w:rPr>
          <w:rStyle w:val="17"/>
          <w:b w:val="0"/>
          <w:sz w:val="36"/>
        </w:rPr>
        <w:t>SCUT</w:t>
      </w:r>
      <w:r>
        <w:rPr>
          <w:rStyle w:val="17"/>
          <w:rFonts w:hint="eastAsia"/>
          <w:b w:val="0"/>
          <w:sz w:val="36"/>
        </w:rPr>
        <w:t>网上购物系统</w:t>
      </w:r>
      <w:bookmarkEnd w:id="1"/>
      <w:bookmarkEnd w:id="2"/>
    </w:p>
    <w:p/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4"/>
          <w:lang w:val="zh-CN"/>
        </w:rPr>
        <w:id w:val="-1659500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6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"_Toc530601776" </w:instrText>
          </w:r>
          <w:r>
            <w:fldChar w:fldCharType="separate"/>
          </w:r>
          <w:r>
            <w:rPr>
              <w:rStyle w:val="14"/>
              <w:b/>
              <w:kern w:val="44"/>
            </w:rPr>
            <w:t>详细设计</w:t>
          </w:r>
          <w:r>
            <w:tab/>
          </w:r>
          <w:r>
            <w:fldChar w:fldCharType="begin"/>
          </w:r>
          <w:r>
            <w:instrText xml:space="preserve"> PAGEREF _Toc530601776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"_Toc530601777" </w:instrText>
          </w:r>
          <w:r>
            <w:fldChar w:fldCharType="separate"/>
          </w:r>
          <w:r>
            <w:rPr>
              <w:rStyle w:val="14"/>
              <w:kern w:val="44"/>
            </w:rPr>
            <w:t>—— SCUT网上购物系统</w:t>
          </w:r>
          <w:r>
            <w:tab/>
          </w:r>
          <w:r>
            <w:fldChar w:fldCharType="begin"/>
          </w:r>
          <w:r>
            <w:instrText xml:space="preserve"> PAGEREF _Toc530601777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"_Toc530601778" </w:instrText>
          </w:r>
          <w:r>
            <w:fldChar w:fldCharType="separate"/>
          </w:r>
          <w:r>
            <w:rPr>
              <w:rStyle w:val="14"/>
              <w:b/>
            </w:rPr>
            <w:t>0. 修订历史</w:t>
          </w:r>
          <w:r>
            <w:tab/>
          </w:r>
          <w:r>
            <w:fldChar w:fldCharType="begin"/>
          </w:r>
          <w:r>
            <w:instrText xml:space="preserve"> PAGEREF _Toc530601778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"_Toc530601779" </w:instrText>
          </w:r>
          <w:r>
            <w:fldChar w:fldCharType="separate"/>
          </w:r>
          <w:r>
            <w:rPr>
              <w:rStyle w:val="14"/>
              <w:b/>
            </w:rPr>
            <w:t>1. 概述</w:t>
          </w:r>
          <w:r>
            <w:tab/>
          </w:r>
          <w:r>
            <w:fldChar w:fldCharType="begin"/>
          </w:r>
          <w:r>
            <w:instrText xml:space="preserve"> PAGEREF _Toc530601779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"_Toc530601780" </w:instrText>
          </w:r>
          <w:r>
            <w:fldChar w:fldCharType="separate"/>
          </w:r>
          <w:r>
            <w:rPr>
              <w:rStyle w:val="14"/>
            </w:rPr>
            <w:t>1.1 系统概述</w:t>
          </w:r>
          <w:r>
            <w:tab/>
          </w:r>
          <w:r>
            <w:fldChar w:fldCharType="begin"/>
          </w:r>
          <w:r>
            <w:instrText xml:space="preserve"> PAGEREF _Toc530601780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"_Toc530601781" </w:instrText>
          </w:r>
          <w:r>
            <w:fldChar w:fldCharType="separate"/>
          </w:r>
          <w:r>
            <w:rPr>
              <w:rStyle w:val="14"/>
            </w:rPr>
            <w:t>1.2 软件设计目标</w:t>
          </w:r>
          <w:r>
            <w:tab/>
          </w:r>
          <w:r>
            <w:fldChar w:fldCharType="begin"/>
          </w:r>
          <w:r>
            <w:instrText xml:space="preserve"> PAGEREF _Toc530601781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"_Toc530601782" </w:instrText>
          </w:r>
          <w:r>
            <w:fldChar w:fldCharType="separate"/>
          </w:r>
          <w:r>
            <w:rPr>
              <w:rStyle w:val="14"/>
              <w:b/>
            </w:rPr>
            <w:t>2. 术语表</w:t>
          </w:r>
          <w:r>
            <w:tab/>
          </w:r>
          <w:r>
            <w:fldChar w:fldCharType="begin"/>
          </w:r>
          <w:r>
            <w:instrText xml:space="preserve"> PAGEREF _Toc530601782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"_Toc530601783" </w:instrText>
          </w:r>
          <w:r>
            <w:fldChar w:fldCharType="separate"/>
          </w:r>
          <w:r>
            <w:rPr>
              <w:rStyle w:val="14"/>
              <w:b/>
            </w:rPr>
            <w:t>3. 设计概述</w:t>
          </w:r>
          <w:r>
            <w:tab/>
          </w:r>
          <w:r>
            <w:fldChar w:fldCharType="begin"/>
          </w:r>
          <w:r>
            <w:instrText xml:space="preserve"> PAGEREF _Toc530601783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"_Toc530601784" </w:instrText>
          </w:r>
          <w:r>
            <w:fldChar w:fldCharType="separate"/>
          </w:r>
          <w:r>
            <w:rPr>
              <w:rStyle w:val="14"/>
            </w:rPr>
            <w:t>3.1 系统的复用计划</w:t>
          </w:r>
          <w:r>
            <w:tab/>
          </w:r>
          <w:r>
            <w:fldChar w:fldCharType="begin"/>
          </w:r>
          <w:r>
            <w:instrText xml:space="preserve"> PAGEREF _Toc530601784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"_Toc530601785" </w:instrText>
          </w:r>
          <w:r>
            <w:fldChar w:fldCharType="separate"/>
          </w:r>
          <w:r>
            <w:rPr>
              <w:rStyle w:val="14"/>
            </w:rPr>
            <w:t>3.2 系统接口设计</w:t>
          </w:r>
          <w:r>
            <w:tab/>
          </w:r>
          <w:r>
            <w:fldChar w:fldCharType="begin"/>
          </w:r>
          <w:r>
            <w:instrText xml:space="preserve"> PAGEREF _Toc530601785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"_Toc530601786" </w:instrText>
          </w:r>
          <w:r>
            <w:fldChar w:fldCharType="separate"/>
          </w:r>
          <w:r>
            <w:rPr>
              <w:rStyle w:val="14"/>
            </w:rPr>
            <w:t>3.2.1 提供给用户的界面</w:t>
          </w:r>
          <w:r>
            <w:tab/>
          </w:r>
          <w:r>
            <w:fldChar w:fldCharType="begin"/>
          </w:r>
          <w:r>
            <w:instrText xml:space="preserve"> PAGEREF _Toc530601786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"_Toc530601787" </w:instrText>
          </w:r>
          <w:r>
            <w:fldChar w:fldCharType="separate"/>
          </w:r>
          <w:r>
            <w:rPr>
              <w:rStyle w:val="14"/>
            </w:rPr>
            <w:t>3.2.2 系统外部接口设计</w:t>
          </w:r>
          <w:r>
            <w:tab/>
          </w:r>
          <w:r>
            <w:fldChar w:fldCharType="begin"/>
          </w:r>
          <w:r>
            <w:instrText xml:space="preserve"> PAGEREF _Toc530601787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"_Toc530601788" </w:instrText>
          </w:r>
          <w:r>
            <w:fldChar w:fldCharType="separate"/>
          </w:r>
          <w:r>
            <w:rPr>
              <w:rStyle w:val="14"/>
            </w:rPr>
            <w:t>3.2.3 系统内部接口设计</w:t>
          </w:r>
          <w:r>
            <w:tab/>
          </w:r>
          <w:r>
            <w:fldChar w:fldCharType="begin"/>
          </w:r>
          <w:r>
            <w:instrText xml:space="preserve"> PAGEREF _Toc530601788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"_Toc530601789" </w:instrText>
          </w:r>
          <w:r>
            <w:fldChar w:fldCharType="separate"/>
          </w:r>
          <w:r>
            <w:rPr>
              <w:rStyle w:val="14"/>
            </w:rPr>
            <w:t>3.3 对象模型设计</w:t>
          </w:r>
          <w:r>
            <w:tab/>
          </w:r>
          <w:r>
            <w:fldChar w:fldCharType="begin"/>
          </w:r>
          <w:r>
            <w:instrText xml:space="preserve"> PAGEREF _Toc530601789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"_Toc530601790" </w:instrText>
          </w:r>
          <w:r>
            <w:fldChar w:fldCharType="separate"/>
          </w:r>
          <w:r>
            <w:rPr>
              <w:rStyle w:val="14"/>
            </w:rPr>
            <w:t>3.3.1 对象模型</w:t>
          </w:r>
          <w:r>
            <w:tab/>
          </w:r>
          <w:r>
            <w:fldChar w:fldCharType="begin"/>
          </w:r>
          <w:r>
            <w:instrText xml:space="preserve"> PAGEREF _Toc530601790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"_Toc530601791" </w:instrText>
          </w:r>
          <w:r>
            <w:fldChar w:fldCharType="separate"/>
          </w:r>
          <w:r>
            <w:rPr>
              <w:rStyle w:val="14"/>
            </w:rPr>
            <w:t>3.3.2 前端页面结构</w:t>
          </w:r>
          <w:r>
            <w:tab/>
          </w:r>
          <w:r>
            <w:fldChar w:fldCharType="begin"/>
          </w:r>
          <w:r>
            <w:instrText xml:space="preserve"> PAGEREF _Toc530601791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"_Toc530601792" </w:instrText>
          </w:r>
          <w:r>
            <w:fldChar w:fldCharType="separate"/>
          </w:r>
          <w:r>
            <w:rPr>
              <w:rStyle w:val="14"/>
            </w:rPr>
            <w:t>3.3.3 对象描述</w:t>
          </w:r>
          <w:r>
            <w:tab/>
          </w:r>
          <w:r>
            <w:fldChar w:fldCharType="begin"/>
          </w:r>
          <w:r>
            <w:instrText xml:space="preserve"> PAGEREF _Toc530601792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"_Toc530601793" </w:instrText>
          </w:r>
          <w:r>
            <w:fldChar w:fldCharType="separate"/>
          </w:r>
          <w:r>
            <w:rPr>
              <w:rStyle w:val="14"/>
            </w:rPr>
            <w:t>3.4</w:t>
          </w:r>
          <w:r>
            <w:rPr>
              <w:szCs w:val="22"/>
            </w:rPr>
            <w:tab/>
          </w:r>
          <w:r>
            <w:rPr>
              <w:rStyle w:val="14"/>
            </w:rPr>
            <w:t>系统功能（用例）实现详细设计</w:t>
          </w:r>
          <w:r>
            <w:tab/>
          </w:r>
          <w:r>
            <w:fldChar w:fldCharType="begin"/>
          </w:r>
          <w:r>
            <w:instrText xml:space="preserve"> PAGEREF _Toc530601793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"_Toc530601794" </w:instrText>
          </w:r>
          <w:r>
            <w:fldChar w:fldCharType="separate"/>
          </w:r>
          <w:r>
            <w:rPr>
              <w:rStyle w:val="14"/>
            </w:rPr>
            <w:t>3.4.1 顺序图</w:t>
          </w:r>
          <w:r>
            <w:tab/>
          </w:r>
          <w:r>
            <w:fldChar w:fldCharType="begin"/>
          </w:r>
          <w:r>
            <w:instrText xml:space="preserve"> PAGEREF _Toc530601794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"_Toc530601795" </w:instrText>
          </w:r>
          <w:r>
            <w:fldChar w:fldCharType="separate"/>
          </w:r>
          <w:r>
            <w:rPr>
              <w:rStyle w:val="14"/>
            </w:rPr>
            <w:t>3.4.2 状态图</w:t>
          </w:r>
          <w:r>
            <w:tab/>
          </w:r>
          <w:r>
            <w:fldChar w:fldCharType="begin"/>
          </w:r>
          <w:r>
            <w:instrText xml:space="preserve"> PAGEREF _Toc530601795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"_Toc530601796" </w:instrText>
          </w:r>
          <w:r>
            <w:fldChar w:fldCharType="separate"/>
          </w:r>
          <w:r>
            <w:rPr>
              <w:rStyle w:val="14"/>
            </w:rPr>
            <w:t>3.5</w:t>
          </w:r>
          <w:r>
            <w:rPr>
              <w:szCs w:val="22"/>
            </w:rPr>
            <w:tab/>
          </w:r>
          <w:r>
            <w:rPr>
              <w:rStyle w:val="14"/>
            </w:rPr>
            <w:t>系统非功能设计</w:t>
          </w:r>
          <w:r>
            <w:tab/>
          </w:r>
          <w:r>
            <w:fldChar w:fldCharType="begin"/>
          </w:r>
          <w:r>
            <w:instrText xml:space="preserve"> PAGEREF _Toc530601796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"_Toc530601797" </w:instrText>
          </w:r>
          <w:r>
            <w:fldChar w:fldCharType="separate"/>
          </w:r>
          <w:r>
            <w:rPr>
              <w:rStyle w:val="14"/>
            </w:rPr>
            <w:t>3.5.0 约束矩阵</w:t>
          </w:r>
          <w:r>
            <w:tab/>
          </w:r>
          <w:r>
            <w:fldChar w:fldCharType="begin"/>
          </w:r>
          <w:r>
            <w:instrText xml:space="preserve"> PAGEREF _Toc530601797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"_Toc530601798" </w:instrText>
          </w:r>
          <w:r>
            <w:fldChar w:fldCharType="separate"/>
          </w:r>
          <w:r>
            <w:rPr>
              <w:rStyle w:val="14"/>
            </w:rPr>
            <w:t>3.5.1 性能设计</w:t>
          </w:r>
          <w:r>
            <w:tab/>
          </w:r>
          <w:r>
            <w:fldChar w:fldCharType="begin"/>
          </w:r>
          <w:r>
            <w:instrText xml:space="preserve"> PAGEREF _Toc530601798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"_Toc530601799" </w:instrText>
          </w:r>
          <w:r>
            <w:fldChar w:fldCharType="separate"/>
          </w:r>
          <w:r>
            <w:rPr>
              <w:rStyle w:val="14"/>
            </w:rPr>
            <w:t>3.5.2 维护性设计</w:t>
          </w:r>
          <w:r>
            <w:tab/>
          </w:r>
          <w:r>
            <w:fldChar w:fldCharType="begin"/>
          </w:r>
          <w:r>
            <w:instrText xml:space="preserve"> PAGEREF _Toc530601799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"_Toc530601800" </w:instrText>
          </w:r>
          <w:r>
            <w:fldChar w:fldCharType="separate"/>
          </w:r>
          <w:r>
            <w:rPr>
              <w:rStyle w:val="14"/>
            </w:rPr>
            <w:t>3.5.3 易用性设计</w:t>
          </w:r>
          <w:r>
            <w:tab/>
          </w:r>
          <w:r>
            <w:fldChar w:fldCharType="begin"/>
          </w:r>
          <w:r>
            <w:instrText xml:space="preserve"> PAGEREF _Toc530601800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"_Toc530601801" </w:instrText>
          </w:r>
          <w:r>
            <w:fldChar w:fldCharType="separate"/>
          </w:r>
          <w:r>
            <w:rPr>
              <w:rStyle w:val="14"/>
            </w:rPr>
            <w:t>3.5.4 兼容性设计</w:t>
          </w:r>
          <w:r>
            <w:tab/>
          </w:r>
          <w:r>
            <w:fldChar w:fldCharType="begin"/>
          </w:r>
          <w:r>
            <w:instrText xml:space="preserve"> PAGEREF _Toc530601801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"_Toc530601802" </w:instrText>
          </w:r>
          <w:r>
            <w:fldChar w:fldCharType="separate"/>
          </w:r>
          <w:r>
            <w:rPr>
              <w:rStyle w:val="14"/>
            </w:rPr>
            <w:t>3.5.5 可拓展性设计</w:t>
          </w:r>
          <w:r>
            <w:tab/>
          </w:r>
          <w:r>
            <w:fldChar w:fldCharType="begin"/>
          </w:r>
          <w:r>
            <w:instrText xml:space="preserve"> PAGEREF _Toc530601802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"_Toc530601803" </w:instrText>
          </w:r>
          <w:r>
            <w:fldChar w:fldCharType="separate"/>
          </w:r>
          <w:r>
            <w:rPr>
              <w:rStyle w:val="14"/>
            </w:rPr>
            <w:t>3.5.6 可靠性设计</w:t>
          </w:r>
          <w:r>
            <w:tab/>
          </w:r>
          <w:r>
            <w:fldChar w:fldCharType="begin"/>
          </w:r>
          <w:r>
            <w:instrText xml:space="preserve"> PAGEREF _Toc530601803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"_Toc530601804" </w:instrText>
          </w:r>
          <w:r>
            <w:fldChar w:fldCharType="separate"/>
          </w:r>
          <w:r>
            <w:rPr>
              <w:rStyle w:val="14"/>
            </w:rPr>
            <w:t>3.5.7 灾备设计</w:t>
          </w:r>
          <w:r>
            <w:tab/>
          </w:r>
          <w:r>
            <w:fldChar w:fldCharType="begin"/>
          </w:r>
          <w:r>
            <w:instrText xml:space="preserve"> PAGEREF _Toc530601804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"_Toc530601805" </w:instrText>
          </w:r>
          <w:r>
            <w:fldChar w:fldCharType="separate"/>
          </w:r>
          <w:r>
            <w:rPr>
              <w:rStyle w:val="14"/>
            </w:rPr>
            <w:t>3.5.8 安全性设计</w:t>
          </w:r>
          <w:r>
            <w:tab/>
          </w:r>
          <w:r>
            <w:fldChar w:fldCharType="begin"/>
          </w:r>
          <w:r>
            <w:instrText xml:space="preserve"> PAGEREF _Toc530601805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/>
    <w:p>
      <w:pPr>
        <w:pStyle w:val="2"/>
      </w:pPr>
      <w:bookmarkStart w:id="3" w:name="_Toc530601778"/>
      <w:r>
        <w:rPr>
          <w:rFonts w:hint="eastAsia"/>
        </w:rPr>
        <w:t>0.</w:t>
      </w:r>
      <w:r>
        <w:t xml:space="preserve"> </w:t>
      </w:r>
      <w:r>
        <w:rPr>
          <w:rFonts w:hint="eastAsia"/>
        </w:rPr>
        <w:t>修订历史</w:t>
      </w:r>
      <w:bookmarkEnd w:id="3"/>
    </w:p>
    <w:p>
      <w:pPr>
        <w:rPr>
          <w:b/>
          <w:sz w:val="23"/>
        </w:rPr>
      </w:pPr>
    </w:p>
    <w:tbl>
      <w:tblPr>
        <w:tblStyle w:val="18"/>
        <w:tblW w:w="8296" w:type="dxa"/>
        <w:jc w:val="center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417"/>
        <w:gridCol w:w="3828"/>
        <w:gridCol w:w="1638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版 本</w:t>
            </w:r>
          </w:p>
        </w:tc>
        <w:tc>
          <w:tcPr>
            <w:tcW w:w="1417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日 期</w:t>
            </w:r>
          </w:p>
        </w:tc>
        <w:tc>
          <w:tcPr>
            <w:tcW w:w="382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描 述</w:t>
            </w:r>
          </w:p>
        </w:tc>
        <w:tc>
          <w:tcPr>
            <w:tcW w:w="163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作 者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</w:t>
            </w:r>
            <w:r>
              <w:rPr>
                <w:b/>
                <w:bCs/>
                <w:sz w:val="23"/>
              </w:rPr>
              <w:t>1.0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</w:t>
            </w:r>
            <w:r>
              <w:rPr>
                <w:rFonts w:hint="eastAsia"/>
                <w:b/>
                <w:sz w:val="23"/>
              </w:rPr>
              <w:t>10</w:t>
            </w:r>
            <w:r>
              <w:rPr>
                <w:b/>
                <w:sz w:val="23"/>
              </w:rPr>
              <w:t>.22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完成概述部分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24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系统复用计划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v1.2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</w:t>
            </w:r>
            <w:r>
              <w:rPr>
                <w:b/>
                <w:sz w:val="23"/>
              </w:rPr>
              <w:t>.26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系统内外部接口设计</w:t>
            </w:r>
            <w:r>
              <w:rPr>
                <w:sz w:val="23"/>
              </w:rPr>
              <w:t xml:space="preserve">                                     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V1.3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对象模型设计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游增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V1.4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系统顺序图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林水泉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v1.5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系统状态图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汪喆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2018.10.29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非功能性需求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根据各部分，补充术语表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v2.0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</w:t>
            </w:r>
            <w:r>
              <w:rPr>
                <w:rFonts w:hint="eastAsia"/>
                <w:b/>
                <w:sz w:val="23"/>
              </w:rPr>
              <w:t>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小组讨论，对概要设计进行整体修订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全体成员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/>
                <w:sz w:val="23"/>
              </w:rPr>
            </w:pPr>
            <w:r>
              <w:rPr>
                <w:rFonts w:hint="eastAsia"/>
                <w:b/>
                <w:bCs w:val="0"/>
                <w:sz w:val="23"/>
              </w:rPr>
              <w:t>v</w:t>
            </w:r>
            <w:r>
              <w:rPr>
                <w:b/>
                <w:bCs w:val="0"/>
                <w:sz w:val="23"/>
              </w:rPr>
              <w:t>2.1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018.11.21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格式审校，调整排版，</w:t>
            </w:r>
          </w:p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添加目录页码页眉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/>
                <w:sz w:val="23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</w:p>
        </w:tc>
      </w:tr>
    </w:tbl>
    <w:p>
      <w:pPr>
        <w:rPr>
          <w:rStyle w:val="17"/>
        </w:rPr>
      </w:pPr>
    </w:p>
    <w:p>
      <w:pPr>
        <w:pStyle w:val="2"/>
        <w:rPr>
          <w:rStyle w:val="17"/>
          <w:b/>
        </w:rPr>
      </w:pPr>
      <w:bookmarkStart w:id="4" w:name="_Toc530601779"/>
      <w:r>
        <w:rPr>
          <w:rStyle w:val="17"/>
          <w:b/>
        </w:rPr>
        <w:t>1. 概述</w:t>
      </w:r>
      <w:bookmarkEnd w:id="4"/>
    </w:p>
    <w:p>
      <w:pPr>
        <w:pStyle w:val="3"/>
      </w:pPr>
      <w:bookmarkStart w:id="5" w:name="_Toc530601780"/>
      <w:r>
        <w:rPr>
          <w:rFonts w:hint="eastAsia"/>
        </w:rPr>
        <w:t>1.1 系统概述</w:t>
      </w:r>
      <w:bookmarkEnd w:id="5"/>
    </w:p>
    <w:p>
      <w:pPr>
        <w:ind w:firstLine="420" w:firstLineChars="200"/>
      </w:pPr>
      <w:r>
        <w:rPr>
          <w:rFonts w:hint="eastAsia"/>
        </w:rPr>
        <w:t>SCUT Mall是一个模仿京东的购物网站，分为客户端和管理员端。客户端主要用于让用户进行购物、操作购物车、查询商品信息、打折促销活动以及用户购物统计功能；而管理员端用于系统管理员、业务员进行商品分类管理和销售数据统计等场景。</w:t>
      </w:r>
    </w:p>
    <w:p>
      <w:pPr>
        <w:pStyle w:val="3"/>
      </w:pPr>
      <w:bookmarkStart w:id="6" w:name="_Toc530601781"/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软件设计目标</w:t>
      </w:r>
      <w:bookmarkEnd w:id="6"/>
    </w:p>
    <w:p>
      <w:r>
        <w:rPr>
          <w:rFonts w:hint="eastAsia"/>
        </w:rPr>
        <w:t xml:space="preserve">   其软件设计目标是实现一个采用JavaEE开发、包括账户模块、商品管理模块、查询模块、购物模块、系统管理模块、统计模块等六大模块的Java Web网页。其中账户模块是许多I</w:t>
      </w:r>
      <w:r>
        <w:t>T</w:t>
      </w:r>
      <w:r>
        <w:rPr>
          <w:rFonts w:hint="eastAsia"/>
        </w:rPr>
        <w:t>系统的基本模块，用户可以注册、登录账户，并编辑修改账户的身份、地址信息。商品管理模块是SCUT网上购物系统的核心模块之一，商品管理是指商品上推到系统中，呈现在用户的可浏览视图中以供购买，商品下架则是不开放该商品的购买权限以及移出用户的可浏览识图。查询模块是SCUT网上购物系统的核心模块之一，用户可以查询在售商品（即已上架的商品）、查询购物车中的商品和查询已购买的商品。购物模块是SCUT网上购物系统的核心模块之一，用户对心仪的在售商品或购物车中的商品进行购买产生结算，主要有订单结算、积分结算和打折结算。系统管理模块是SCUT网上购物系统的支撑模块之一，管理员通过管理界面查看用户信息、业务员信息、商品信息、业务员/统计人员授权、用户封号等操作，以及开启和关闭系统。统计模块是SCUT网上购物系统的核心模块之一，统计人员根据系统的业务数据进行相关的用户、订单、营业额的统计，为商业决策提供建议。</w:t>
      </w:r>
    </w:p>
    <w:p>
      <w:r>
        <w:rPr>
          <w:rFonts w:hint="eastAsia"/>
        </w:rPr>
        <w:t xml:space="preserve">    而在具体的开发上，我们选择了springboot框架，使得开发更加容易入手；而MVC模式的使用，有利于将代码分解，逻辑更加清晰；此外，我们还将使用Tomcat作为服务器，租用阿里云的入门级服务器，这些资源都是不可或缺的！</w:t>
      </w:r>
    </w:p>
    <w:p>
      <w:pPr>
        <w:ind w:firstLine="420" w:firstLineChars="200"/>
      </w:pPr>
      <w:r>
        <w:rPr>
          <w:rFonts w:hint="eastAsia"/>
        </w:rPr>
        <w:t>在非功能性需求方面，系统响应速度：用户操作系统平均响应时间小于3秒。支持最大并发数为50。在维护方面整个应用软件系统应能够连续7*24小时不间断工作，应用软件中的任一模块更新、加载时，在不更新与上下模块的接口的前提下，以不影响业务运转和服务为原则；应用软件具有较高的自动化程度，如：自动异常调度、自动故障告警、自动任务恢复等；应用软件具备相应容错手段，能容许操作人员的某些失误操作。在安全性上包括用户和权限管理，数据范围权限的控制，对支付通讯进行加密，防止数据篡改、攻击。</w:t>
      </w:r>
    </w:p>
    <w:p>
      <w:pPr>
        <w:pStyle w:val="2"/>
      </w:pPr>
      <w:bookmarkStart w:id="7" w:name="_Toc530601782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术语表</w:t>
      </w:r>
      <w:bookmarkEnd w:id="7"/>
    </w:p>
    <w:tbl>
      <w:tblPr>
        <w:tblStyle w:val="15"/>
        <w:tblW w:w="85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HTML</w:t>
            </w:r>
          </w:p>
        </w:tc>
        <w:tc>
          <w:tcPr>
            <w:tcW w:w="4261" w:type="dxa"/>
          </w:tcPr>
          <w:p>
            <w:pPr>
              <w:ind w:firstLine="360" w:firstLineChars="15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超文本标记语音，标准通用标记语言下的一个应用。“超文本”就是指页面内可以包含图片、链接，甚至音乐、程序等非文字元素</w:t>
            </w:r>
          </w:p>
          <w:p>
            <w:pPr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CSS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层叠样式表是一种用来表现HTML（标准通用标记语言的一个应用）或XML（标准通用标记语言的一个子集）等文件样式的计算机语言。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一种直译式脚本语言，是一种动态类型、弱类型、基于原型的语言，内置支持类型。它的解释器被称为JavaScript引擎，为浏览器的一部分，广泛用于客户端的脚本语言，最早是在HTML（标准通用标记语言下的一个应用）网页上使用，用来给HTML网页增加动态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Tomcat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Tomcat 服务器是一个免费的开放源代码的Web 应用服务器，属于轻量级应用</w:t>
            </w:r>
            <w:r>
              <w:fldChar w:fldCharType="begin"/>
            </w:r>
            <w:r>
              <w:instrText xml:space="preserve"> HYPERLINK "https://baike.baidu.com/item/%E6%9C%8D%E5%8A%A1%E5%99%A8" \t "https://baike.baidu.com/item/tomcat/_blank" </w:instrText>
            </w:r>
            <w:r>
              <w:fldChar w:fldCharType="separate"/>
            </w:r>
            <w:r>
              <w:rPr>
                <w:rStyle w:val="14"/>
                <w:rFonts w:ascii="Arial" w:hAnsi="Arial" w:eastAsia="宋体" w:cs="Arial"/>
                <w:color w:val="000000" w:themeColor="text1"/>
                <w:szCs w:val="14"/>
                <w:u w:val="none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t>服务器</w:t>
            </w:r>
            <w:r>
              <w:rPr>
                <w:rStyle w:val="14"/>
                <w:rFonts w:ascii="Arial" w:hAnsi="Arial" w:eastAsia="宋体" w:cs="Arial"/>
                <w:color w:val="000000" w:themeColor="text1"/>
                <w:szCs w:val="14"/>
                <w:u w:val="none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，在中小型系统和并发访问用户不是很多的场合下被普遍使用，是开发和调试JSP 程序的首选</w:t>
            </w:r>
          </w:p>
        </w:tc>
      </w:tr>
    </w:tbl>
    <w:p/>
    <w:p>
      <w:pPr>
        <w:pStyle w:val="2"/>
      </w:pPr>
      <w:bookmarkStart w:id="8" w:name="_Toc530601783"/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设计概述</w:t>
      </w:r>
      <w:bookmarkEnd w:id="8"/>
    </w:p>
    <w:p>
      <w:pPr>
        <w:pStyle w:val="3"/>
      </w:pPr>
      <w:bookmarkStart w:id="9" w:name="_Toc530601784"/>
      <w:r>
        <w:rPr>
          <w:rFonts w:hint="eastAsia"/>
        </w:rPr>
        <w:t>3.1 系统的复用计划</w:t>
      </w:r>
      <w:bookmarkEnd w:id="9"/>
    </w:p>
    <w:p>
      <w:pPr>
        <w:ind w:firstLine="420" w:firstLineChars="200"/>
      </w:pPr>
      <w:r>
        <w:rPr>
          <w:rFonts w:hint="eastAsia"/>
        </w:rPr>
        <w:t>即库、框架、模式、构件等方面的复用。</w:t>
      </w:r>
    </w:p>
    <w:p>
      <w:pPr>
        <w:ind w:firstLine="420"/>
        <w:rPr>
          <w:rFonts w:hint="eastAsia" w:ascii="sans-serif" w:hAnsi="sans-serif" w:eastAsia="宋体" w:cs="sans-serif"/>
          <w:color w:val="34302D"/>
          <w:sz w:val="22"/>
          <w:szCs w:val="22"/>
          <w:shd w:val="clear" w:color="auto" w:fill="F1F1F1"/>
        </w:rPr>
      </w:pPr>
      <w:r>
        <w:rPr>
          <w:rFonts w:hint="eastAsia"/>
        </w:rPr>
        <w:t>本系统采用SpringBoot框架，创建独立的Spring应用程序。直接嵌入了Tomcat,自动配置Spring和第三方库，不需要XML配置。</w:t>
      </w:r>
    </w:p>
    <w:p>
      <w:pPr>
        <w:ind w:firstLine="420"/>
      </w:pPr>
      <w:r>
        <w:rPr>
          <w:rFonts w:hint="eastAsia"/>
        </w:rPr>
        <w:t>MVC模式，Model View Controller，是模式-视图-控制器，用一种业务逻辑、数据、界面显示分离的方法组织代码，将业务逻辑聚集到一个部件里面，在改进和个性化定制界面及用户交互的同时，不需要重新编写业务逻辑。MVC用于映射传统的输入、处理和输出功能在一个逻辑的图形化用户界面的结构中。Model（模型）表示应用程序核心（比如数据库记录列表）。View（视图）显示数据（数据库记录）。Controller（控制器）处理输入（写入数据库记录）。</w:t>
      </w:r>
    </w:p>
    <w:p>
      <w:pPr>
        <w:ind w:firstLine="420"/>
      </w:pPr>
      <w:r>
        <w:rPr>
          <w:rFonts w:hint="eastAsia"/>
        </w:rPr>
        <w:t>MVC 模式同时提供了对 HTML、CSS 和 JavaScript 的完全控制。Model（模型）</w:t>
      </w:r>
      <w:r>
        <w:t>是应用程序中用于处理应用程序数据逻辑的部分。通常模型对象负责在数据库中存取数据。</w:t>
      </w:r>
      <w:r>
        <w:rPr>
          <w:rFonts w:hint="eastAsia"/>
        </w:rPr>
        <w:t>View（视图）</w:t>
      </w:r>
      <w:r>
        <w:t>是应用程序中处理数据显示的部分。通常视图是依据模型数据创建的。</w:t>
      </w:r>
      <w:r>
        <w:rPr>
          <w:rFonts w:hint="eastAsia"/>
        </w:rPr>
        <w:t>Controller（控制器）</w:t>
      </w:r>
      <w:r>
        <w:t>是应用程序中处理用户交互的部分。通常控制器负责从视图读取数据，控制用户输入，并向模型发送数据。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，故</w:t>
      </w:r>
    </w:p>
    <w:p>
      <w:pPr>
        <w:ind w:firstLine="420"/>
      </w:pPr>
      <w:r>
        <w:rPr>
          <w:rFonts w:hint="eastAsia"/>
        </w:rPr>
        <w:t>创建可复用构件：无</w:t>
      </w:r>
    </w:p>
    <w:p>
      <w:pPr>
        <w:ind w:firstLine="420"/>
      </w:pPr>
      <w:r>
        <w:rPr>
          <w:rFonts w:hint="eastAsia"/>
        </w:rPr>
        <w:t>使用可复用构件：无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；项目规模较小，无复用需求；功能模块较为独立，无需复用构件支持。</w:t>
      </w:r>
    </w:p>
    <w:p/>
    <w:p>
      <w:pPr>
        <w:rPr>
          <w:rFonts w:ascii="Arial" w:hAnsi="Arial" w:eastAsia="宋体" w:cs="Arial"/>
          <w:color w:val="333333"/>
          <w:szCs w:val="21"/>
          <w:shd w:val="clear" w:color="auto" w:fill="FFFFFF"/>
        </w:rPr>
      </w:pPr>
    </w:p>
    <w:p>
      <w:pPr>
        <w:pStyle w:val="3"/>
      </w:pPr>
      <w:bookmarkStart w:id="10" w:name="_Toc530601785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系统接口设计</w:t>
      </w:r>
      <w:bookmarkEnd w:id="10"/>
    </w:p>
    <w:p>
      <w:pPr>
        <w:pStyle w:val="4"/>
      </w:pPr>
      <w:bookmarkStart w:id="11" w:name="_Toc530601786"/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提供给用户的界面</w:t>
      </w:r>
      <w:bookmarkEnd w:id="11"/>
    </w:p>
    <w:p>
      <w:pPr>
        <w:numPr>
          <w:ilvl w:val="0"/>
          <w:numId w:val="1"/>
        </w:numPr>
      </w:pPr>
      <w:r>
        <w:rPr>
          <w:rFonts w:hint="eastAsia"/>
        </w:rPr>
        <w:t>用户点击登录，输入用户名和密码</w:t>
      </w:r>
    </w:p>
    <w:p>
      <w:pPr>
        <w:ind w:left="780"/>
      </w:pPr>
      <w:r>
        <w:drawing>
          <wp:inline distT="0" distB="0" distL="114300" distR="114300">
            <wp:extent cx="4220210" cy="1833880"/>
            <wp:effectExtent l="0" t="0" r="8890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numPr>
          <w:ilvl w:val="0"/>
          <w:numId w:val="1"/>
        </w:numPr>
      </w:pPr>
      <w:r>
        <w:rPr>
          <w:rFonts w:hint="eastAsia"/>
        </w:rPr>
        <w:t>用户进入商品主页</w:t>
      </w:r>
    </w:p>
    <w:p>
      <w:pPr>
        <w:ind w:left="780"/>
      </w:pPr>
      <w:r>
        <w:drawing>
          <wp:inline distT="0" distB="0" distL="114300" distR="114300">
            <wp:extent cx="5268595" cy="3073400"/>
            <wp:effectExtent l="0" t="0" r="8255" b="1270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用户点击商品进入商品详情页</w:t>
      </w:r>
    </w:p>
    <w:p>
      <w:pPr>
        <w:ind w:left="780"/>
      </w:pPr>
      <w:r>
        <w:drawing>
          <wp:inline distT="0" distB="0" distL="114300" distR="114300">
            <wp:extent cx="5270500" cy="3119755"/>
            <wp:effectExtent l="0" t="0" r="6350" b="444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用户点击加入购物车</w:t>
      </w:r>
    </w:p>
    <w:p>
      <w:pPr>
        <w:ind w:left="780"/>
      </w:pPr>
      <w:r>
        <w:drawing>
          <wp:inline distT="0" distB="0" distL="114300" distR="114300">
            <wp:extent cx="3437890" cy="1028700"/>
            <wp:effectExtent l="0" t="0" r="1016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用户点击我的地址，添加地址信息</w:t>
      </w:r>
    </w:p>
    <w:p>
      <w:pPr>
        <w:ind w:left="780"/>
      </w:pPr>
      <w:r>
        <w:drawing>
          <wp:inline distT="0" distB="0" distL="114300" distR="114300">
            <wp:extent cx="5271135" cy="2642870"/>
            <wp:effectExtent l="0" t="0" r="5715" b="508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</w:pPr>
      <w:r>
        <w:drawing>
          <wp:inline distT="0" distB="0" distL="114300" distR="114300">
            <wp:extent cx="5280025" cy="1741805"/>
            <wp:effectExtent l="0" t="0" r="15875" b="1079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用户点击我的购物车，进入购物车页面</w:t>
      </w:r>
    </w:p>
    <w:p>
      <w:pPr>
        <w:ind w:left="780"/>
      </w:pPr>
      <w:r>
        <w:drawing>
          <wp:inline distT="0" distB="0" distL="114300" distR="114300">
            <wp:extent cx="5280025" cy="1729740"/>
            <wp:effectExtent l="0" t="0" r="15875" b="38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页面显示购物成功</w:t>
      </w:r>
    </w:p>
    <w:p>
      <w:pPr>
        <w:ind w:left="780"/>
      </w:pPr>
      <w:r>
        <w:drawing>
          <wp:inline distT="0" distB="0" distL="114300" distR="114300">
            <wp:extent cx="5271770" cy="2178050"/>
            <wp:effectExtent l="0" t="0" r="5080" b="1270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用户点击我的订单，查看订单信息</w:t>
      </w:r>
    </w:p>
    <w:p>
      <w:pPr>
        <w:ind w:left="780"/>
      </w:pPr>
      <w:r>
        <w:drawing>
          <wp:inline distT="0" distB="0" distL="114300" distR="114300">
            <wp:extent cx="5281295" cy="1174115"/>
            <wp:effectExtent l="0" t="0" r="14605" b="698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用户点击付款，显示付款成功后订单状态显示为等待发货</w:t>
      </w:r>
    </w:p>
    <w:p>
      <w:pPr>
        <w:ind w:left="780"/>
      </w:pPr>
      <w:r>
        <w:drawing>
          <wp:inline distT="0" distB="0" distL="114300" distR="114300">
            <wp:extent cx="5269865" cy="1530350"/>
            <wp:effectExtent l="0" t="0" r="6985" b="1270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点击查看详情，查看订单所购商品的信息</w:t>
      </w:r>
    </w:p>
    <w:p>
      <w:pPr>
        <w:ind w:left="780"/>
      </w:pPr>
      <w:r>
        <w:drawing>
          <wp:inline distT="0" distB="0" distL="114300" distR="114300">
            <wp:extent cx="5281295" cy="2519680"/>
            <wp:effectExtent l="0" t="0" r="14605" b="1397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</w:pPr>
    </w:p>
    <w:p>
      <w:pPr>
        <w:ind w:left="780"/>
      </w:pPr>
    </w:p>
    <w:p>
      <w:pPr>
        <w:ind w:firstLine="420"/>
      </w:pPr>
      <w:r>
        <w:rPr>
          <w:rFonts w:hint="eastAsia"/>
        </w:rPr>
        <w:t>11.后台管理系统</w:t>
      </w:r>
    </w:p>
    <w:p>
      <w:r>
        <w:drawing>
          <wp:inline distT="0" distB="0" distL="114300" distR="114300">
            <wp:extent cx="5257800" cy="2245360"/>
            <wp:effectExtent l="0" t="0" r="0" b="25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84680"/>
            <wp:effectExtent l="0" t="0" r="7620" b="127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0"/>
            <wp:effectExtent l="0" t="0" r="12065" b="635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2175"/>
            <wp:effectExtent l="0" t="0" r="5080" b="952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50795"/>
            <wp:effectExtent l="0" t="0" r="5080" b="190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1994535"/>
            <wp:effectExtent l="0" t="0" r="1270" b="5715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530601787"/>
      <w:r>
        <w:rPr>
          <w:rFonts w:hint="eastAsia"/>
        </w:rPr>
        <w:t>3</w:t>
      </w:r>
      <w:r>
        <w:t xml:space="preserve">.2.2 </w:t>
      </w:r>
      <w:r>
        <w:rPr>
          <w:rFonts w:hint="eastAsia"/>
        </w:rPr>
        <w:t>系统外部接口设计</w:t>
      </w:r>
      <w:bookmarkEnd w:id="12"/>
    </w:p>
    <w:p>
      <w:pPr>
        <w:ind w:firstLine="420"/>
      </w:pPr>
      <w:r>
        <w:rPr>
          <w:rFonts w:hint="eastAsia"/>
        </w:rPr>
        <w:t>与外部系统的交互设计，无。</w:t>
      </w:r>
    </w:p>
    <w:p>
      <w:pPr>
        <w:pStyle w:val="4"/>
      </w:pPr>
      <w:bookmarkStart w:id="13" w:name="_Toc530601788"/>
      <w:r>
        <w:rPr>
          <w:rFonts w:hint="eastAsia"/>
        </w:rPr>
        <w:t>3</w:t>
      </w:r>
      <w:r>
        <w:t xml:space="preserve">.2.3 </w:t>
      </w:r>
      <w:r>
        <w:rPr>
          <w:rFonts w:hint="eastAsia"/>
        </w:rPr>
        <w:t>系统内部接口设计</w:t>
      </w:r>
      <w:bookmarkEnd w:id="13"/>
    </w:p>
    <w:p>
      <w:pPr>
        <w:ind w:firstLine="420"/>
      </w:pPr>
      <w:r>
        <w:rPr>
          <w:rFonts w:hint="eastAsia"/>
        </w:rPr>
        <w:t>各子系统、各模块间的接口设计</w:t>
      </w:r>
    </w:p>
    <w:p>
      <w:pPr>
        <w:ind w:left="420"/>
      </w:pPr>
      <w:r>
        <w:rPr>
          <w:rFonts w:hint="eastAsia"/>
        </w:rPr>
        <w:t>首先，系统运用的是JavaEE+MySQL+js的结构，结构上分为web前端模块包括html、css和js模块，后端模块采用MVC设计模式。前后端的连接交互采用ajax。</w:t>
      </w:r>
    </w:p>
    <w:p>
      <w:pPr>
        <w:pStyle w:val="3"/>
      </w:pPr>
      <w:bookmarkStart w:id="14" w:name="_Toc530601789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对象模型设计</w:t>
      </w:r>
      <w:bookmarkEnd w:id="14"/>
    </w:p>
    <w:p>
      <w:pPr>
        <w:pStyle w:val="4"/>
      </w:pPr>
      <w:bookmarkStart w:id="15" w:name="_Toc530601790"/>
      <w:r>
        <w:rPr>
          <w:rStyle w:val="24"/>
          <w:rFonts w:hint="eastAsia"/>
          <w:b/>
          <w:bCs/>
        </w:rPr>
        <w:t>3.3.1</w:t>
      </w:r>
      <w:r>
        <w:rPr>
          <w:rStyle w:val="24"/>
          <w:b/>
          <w:bCs/>
        </w:rPr>
        <w:t xml:space="preserve"> </w:t>
      </w:r>
      <w:r>
        <w:rPr>
          <w:rStyle w:val="24"/>
          <w:rFonts w:hint="eastAsia"/>
          <w:b/>
          <w:bCs/>
        </w:rPr>
        <w:t>对象模型</w:t>
      </w:r>
      <w:bookmarkEnd w:id="15"/>
    </w:p>
    <w:p>
      <w:pPr>
        <w:widowControl/>
        <w:jc w:val="left"/>
      </w:pPr>
      <w:r>
        <w:drawing>
          <wp:inline distT="0" distB="0" distL="114300" distR="114300">
            <wp:extent cx="5946775" cy="1677035"/>
            <wp:effectExtent l="0" t="0" r="952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" w:name="_Toc530601791"/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前端页面结构</w:t>
      </w:r>
      <w:bookmarkEnd w:id="16"/>
    </w:p>
    <w:p>
      <w:pPr>
        <w:widowControl/>
        <w:ind w:firstLine="315" w:firstLineChars="150"/>
        <w:jc w:val="left"/>
      </w:pPr>
      <w:r>
        <w:drawing>
          <wp:inline distT="0" distB="0" distL="114300" distR="114300">
            <wp:extent cx="4875530" cy="8809355"/>
            <wp:effectExtent l="0" t="0" r="1270" b="4445"/>
            <wp:docPr id="40" name="图片 40" descr="前端页面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前端页面结构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880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" w:name="_Toc530601792"/>
      <w:r>
        <w:t xml:space="preserve">3.3.3 </w:t>
      </w:r>
      <w:r>
        <w:rPr>
          <w:rFonts w:hint="eastAsia"/>
        </w:rPr>
        <w:t>对象描述</w:t>
      </w:r>
      <w:bookmarkEnd w:id="17"/>
    </w:p>
    <w:p>
      <w:pPr>
        <w:ind w:firstLine="315"/>
      </w:pPr>
      <w:r>
        <w:rPr>
          <w:rFonts w:hint="eastAsia"/>
        </w:rPr>
        <w:t>(均省略get</w:t>
      </w:r>
      <w:r>
        <w:t xml:space="preserve"> </w:t>
      </w:r>
      <w:r>
        <w:rPr>
          <w:rFonts w:hint="eastAsia"/>
        </w:rPr>
        <w:t>set方法)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lobal</w:t>
      </w:r>
      <w:r>
        <w:rPr>
          <w:b/>
        </w:rPr>
        <w:t>ExceptionHandler</w:t>
      </w:r>
      <w:r>
        <w:rPr>
          <w:rFonts w:hint="eastAsia"/>
          <w:b/>
        </w:rPr>
        <w:t>：用于统一的错误处理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属性：serialVersionUID：数据类型:</w:t>
      </w:r>
      <w:r>
        <w:t xml:space="preserve"> </w:t>
      </w:r>
      <w:r>
        <w:rPr>
          <w:rFonts w:hint="eastAsia"/>
        </w:rPr>
        <w:t>l</w:t>
      </w:r>
      <w:r>
        <w:t xml:space="preserve">ong, </w:t>
      </w:r>
      <w:r>
        <w:rPr>
          <w:rFonts w:hint="eastAsia"/>
        </w:rPr>
        <w:t>作用：序列化版本id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      L</w:t>
      </w:r>
      <w:r>
        <w:rPr>
          <w:rFonts w:hint="eastAsia"/>
        </w:rPr>
        <w:t>OGGER</w:t>
      </w:r>
      <w:r>
        <w:t xml:space="preserve">: </w:t>
      </w:r>
      <w:r>
        <w:rPr>
          <w:rFonts w:hint="eastAsia"/>
        </w:rPr>
        <w:t>数据类型：Logger，作用：用于记录错误时间处理日志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方法:</w:t>
      </w:r>
      <w:r>
        <w:t xml:space="preserve"> ResultBean&lt;String&gt; defaultErrorHandler(HttpServletRequest req, Exception e)</w:t>
      </w:r>
      <w:r>
        <w:rPr>
          <w:rFonts w:hint="eastAsia"/>
        </w:rPr>
        <w:t>： 记录下错误信息和造成错误信息的访问源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void runtimeExceptionHandler(HttpServletRequest req, HttpServletResponse res, Exception e)</w:t>
      </w:r>
      <w:r>
        <w:rPr>
          <w:rFonts w:hint="eastAsia"/>
        </w:rPr>
        <w:t>：处理运行时错误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ResultBean&lt;String&gt; validationExceptionHandler(HttpServletRequest req, ConstraintViolationException e)</w:t>
      </w:r>
      <w:r>
        <w:rPr>
          <w:rFonts w:hint="eastAsia"/>
        </w:rPr>
        <w:t>：处理验证错误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 xml:space="preserve">WebLogAspect: </w:t>
      </w:r>
      <w:r>
        <w:rPr>
          <w:rFonts w:hint="eastAsia"/>
          <w:b/>
        </w:rPr>
        <w:t>用于记录请求信息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属性：LOGGER：数据类型：Logger，作用：用于记录请求信息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startTime：数据类型：</w:t>
      </w:r>
      <w:r>
        <w:t>ThreadLocal&lt;Long&gt;</w:t>
      </w:r>
      <w:r>
        <w:rPr>
          <w:rFonts w:hint="eastAsia"/>
        </w:rPr>
        <w:t>，作用：用于记录请求开始时间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void doBefore(JoinPoint joinPoint)</w:t>
      </w:r>
      <w:r>
        <w:rPr>
          <w:rFonts w:hint="eastAsia"/>
        </w:rPr>
        <w:t>：接受到请求处理前记录请求内容</w:t>
      </w:r>
    </w:p>
    <w:p>
      <w:r>
        <w:rPr>
          <w:rFonts w:hint="eastAsia"/>
        </w:rPr>
        <w:t xml:space="preserve"> </w:t>
      </w:r>
      <w:r>
        <w:t xml:space="preserve">        void doAfterReturning(Object ret)</w:t>
      </w:r>
      <w:r>
        <w:rPr>
          <w:rFonts w:hint="eastAsia"/>
        </w:rPr>
        <w:t>：处理完请求后记录下返回的内容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ResultBean&lt;T&gt;</w:t>
      </w:r>
      <w:r>
        <w:rPr>
          <w:rFonts w:hint="eastAsia"/>
          <w:b/>
        </w:rPr>
        <w:t>：返回数据类型的接口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</w:t>
      </w:r>
      <w:r>
        <w:t>serialVersionUID</w:t>
      </w:r>
      <w:r>
        <w:rPr>
          <w:rFonts w:hint="eastAsia"/>
        </w:rPr>
        <w:t>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SUCCESS </w:t>
      </w:r>
      <w:r>
        <w:rPr>
          <w:rFonts w:hint="eastAsia"/>
        </w:rPr>
        <w:t>数据类型：int，作用：定义成功代号为0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</w:t>
      </w:r>
      <w:r>
        <w:t xml:space="preserve"> </w:t>
      </w:r>
      <w:r>
        <w:rPr>
          <w:rFonts w:hint="eastAsia"/>
        </w:rPr>
        <w:t>数据类型：int，作用：定义失败代号为1</w:t>
      </w:r>
    </w:p>
    <w:p>
      <w:r>
        <w:rPr>
          <w:rFonts w:hint="eastAsia"/>
        </w:rPr>
        <w:t xml:space="preserve"> </w:t>
      </w:r>
      <w:r>
        <w:t xml:space="preserve">        NO_LOGIN_MSG</w:t>
      </w:r>
      <w:r>
        <w:rPr>
          <w:rFonts w:hint="eastAsia"/>
        </w:rPr>
        <w:t>：数据类型：String，作用：定义未登录返回信息</w:t>
      </w:r>
    </w:p>
    <w:p>
      <w:r>
        <w:rPr>
          <w:rFonts w:hint="eastAsia"/>
        </w:rPr>
        <w:t xml:space="preserve"> </w:t>
      </w:r>
      <w:r>
        <w:t xml:space="preserve">        NO_PERMISSION_MSG</w:t>
      </w:r>
      <w:r>
        <w:rPr>
          <w:rFonts w:hint="eastAsia"/>
        </w:rPr>
        <w:t>：数据类型：String，作用：定义无权限返回信息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SUCC_MSG：数据类型：String，作用：定义成功返回信息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FAIL_MSG：数据类型：String，作用：定义失败返回信息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message：数据类型：String，作用：返回信息</w:t>
      </w:r>
    </w:p>
    <w:p>
      <w:r>
        <w:t xml:space="preserve">         </w:t>
      </w:r>
      <w:r>
        <w:rPr>
          <w:rFonts w:hint="eastAsia"/>
        </w:rPr>
        <w:t>state：数据类型：int， 作用：当前状态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data：数据类型：T，作用：返回的数据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实体类共同具有方法与属性：</w:t>
      </w:r>
    </w:p>
    <w:p>
      <w:r>
        <w:t xml:space="preserve">   </w:t>
      </w:r>
      <w:r>
        <w:rPr>
          <w:rFonts w:hint="eastAsia"/>
        </w:rPr>
        <w:t>属性：serialVersionUID：数据类型：long，作用：序列化版本号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id：数据类型：Int</w:t>
      </w:r>
      <w:r>
        <w:t>eger</w:t>
      </w:r>
      <w:r>
        <w:rPr>
          <w:rFonts w:hint="eastAsia"/>
        </w:rPr>
        <w:t>，作用：实体id号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boolean equals(Object that)</w:t>
      </w:r>
      <w:r>
        <w:rPr>
          <w:rFonts w:hint="eastAsia"/>
        </w:rPr>
        <w:t>：用于对象之间进行比较，重载Object的equals函数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int hashCode()</w:t>
      </w:r>
      <w:r>
        <w:rPr>
          <w:rFonts w:hint="eastAsia"/>
        </w:rPr>
        <w:t>：获取该实体对象的hash值，先用质数31+id的hash值，在用31乘以这个结果，在+该实体类中另一个属性的hash值，依次处理完整个属性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String toString()</w:t>
      </w:r>
      <w:r>
        <w:rPr>
          <w:rFonts w:hint="eastAsia"/>
        </w:rPr>
        <w:t>：将该实体对象信息以json字符串形式给出</w:t>
      </w:r>
    </w:p>
    <w:p>
      <w:pPr>
        <w:ind w:left="1365" w:hanging="1365" w:hangingChars="650"/>
      </w:pPr>
    </w:p>
    <w:p>
      <w:pPr>
        <w:pStyle w:val="3"/>
        <w:numPr>
          <w:ilvl w:val="1"/>
          <w:numId w:val="3"/>
        </w:numPr>
      </w:pPr>
      <w:bookmarkStart w:id="18" w:name="_Toc530601793"/>
      <w:r>
        <w:rPr>
          <w:rFonts w:hint="eastAsia"/>
        </w:rPr>
        <w:t>系统功能（用例）实现详细设计</w:t>
      </w:r>
      <w:bookmarkEnd w:id="18"/>
    </w:p>
    <w:p>
      <w:pPr>
        <w:pStyle w:val="4"/>
      </w:pPr>
      <w:bookmarkStart w:id="19" w:name="_Toc530601794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顺序图</w:t>
      </w:r>
      <w:bookmarkEnd w:id="19"/>
    </w:p>
    <w:p>
      <w:r>
        <w:rPr>
          <w:rFonts w:hint="eastAsia"/>
        </w:rPr>
        <w:t>用户登录</w:t>
      </w:r>
    </w:p>
    <w:p>
      <w:r>
        <w:drawing>
          <wp:inline distT="0" distB="0" distL="114300" distR="114300">
            <wp:extent cx="5267960" cy="2938145"/>
            <wp:effectExtent l="0" t="0" r="2540" b="825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</w:t>
      </w:r>
    </w:p>
    <w:p>
      <w:r>
        <w:rPr>
          <w:rFonts w:hint="eastAsia"/>
        </w:rPr>
        <w:t>1.  login(String userName,String password,HttpServletRequest request,HttpServletResponse response)</w:t>
      </w:r>
    </w:p>
    <w:p>
      <w:r>
        <w:rPr>
          <w:rFonts w:hint="eastAsia"/>
        </w:rPr>
        <w:t>2.    findByUserNameAndAndPassword(String userName,String password)</w:t>
      </w:r>
    </w:p>
    <w:p/>
    <w:p/>
    <w:p>
      <w:r>
        <w:rPr>
          <w:rFonts w:hint="eastAsia"/>
        </w:rPr>
        <w:t>管理员登录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5272405" cy="2367915"/>
            <wp:effectExtent l="0" t="0" r="10795" b="6985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备注：</w:t>
      </w:r>
    </w:p>
    <w:p>
      <w:r>
        <w:rPr>
          <w:rFonts w:hint="eastAsia"/>
        </w:rPr>
        <w:t>1.  login(String userName,String password,HttpServletRequest request,HttpServletResponse response)</w:t>
      </w:r>
    </w:p>
    <w:p>
      <w:r>
        <w:rPr>
          <w:rFonts w:hint="eastAsia"/>
        </w:rPr>
        <w:t>2.    findAdminUserByUserNameAndAndPassword(String userName,String password)</w:t>
      </w:r>
    </w:p>
    <w:p/>
    <w:p/>
    <w:p>
      <w:r>
        <w:rPr>
          <w:rFonts w:hint="eastAsia"/>
        </w:rPr>
        <w:t>用户注册</w:t>
      </w:r>
    </w:p>
    <w:p>
      <w:r>
        <w:drawing>
          <wp:inline distT="0" distB="0" distL="114300" distR="114300">
            <wp:extent cx="5269230" cy="3324860"/>
            <wp:effectExtent l="0" t="0" r="1270" b="254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备注：1. register(String userName,String password,String phone,HttpServletResponse response ,HttpServletRequest request)</w:t>
      </w:r>
    </w:p>
    <w:p/>
    <w:p/>
    <w:p>
      <w:pPr>
        <w:numPr>
          <w:numId w:val="0"/>
        </w:numPr>
      </w:pPr>
      <w:r>
        <w:rPr>
          <w:rFonts w:hint="eastAsia"/>
        </w:rPr>
        <w:t>用户增加地址</w:t>
      </w:r>
    </w:p>
    <w:p>
      <w:r>
        <w:drawing>
          <wp:inline distT="0" distB="0" distL="114300" distR="114300">
            <wp:extent cx="5271770" cy="2895600"/>
            <wp:effectExtent l="0" t="0" r="1143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备注： </w:t>
      </w:r>
    </w:p>
    <w:p>
      <w:r>
        <w:rPr>
          <w:rFonts w:hint="eastAsia"/>
        </w:rPr>
        <w:t>1.addAddress(String province,String city,String district,String detail,</w:t>
      </w:r>
    </w:p>
    <w:p>
      <w:r>
        <w:rPr>
          <w:rFonts w:hint="eastAsia"/>
        </w:rPr>
        <w:t xml:space="preserve">            String receiver,String phone,HttpServletRequest request,</w:t>
      </w:r>
    </w:p>
    <w:p>
      <w:r>
        <w:rPr>
          <w:rFonts w:hint="eastAsia"/>
        </w:rPr>
        <w:t xml:space="preserve">            HttpServletResponse response)</w:t>
      </w:r>
    </w:p>
    <w:p>
      <w:pPr>
        <w:numPr>
          <w:numId w:val="0"/>
        </w:numPr>
      </w:pPr>
      <w:r>
        <w:rPr>
          <w:rFonts w:hint="eastAsia"/>
        </w:rPr>
        <w:t>用户编辑地址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6055" cy="2931795"/>
            <wp:effectExtent l="0" t="0" r="4445" b="190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</w:t>
      </w:r>
    </w:p>
    <w:p>
      <w:r>
        <w:rPr>
          <w:rFonts w:hint="eastAsia"/>
        </w:rPr>
        <w:t>1.changeAddress(Integer id , String province,String city,String district,String detail,String receiver,String phone,HttpServletRequest request, HttpServletResponse response)</w:t>
      </w:r>
      <w:r>
        <w:rPr>
          <w:rFonts w:hint="eastAsia"/>
        </w:rPr>
        <w:br w:type="textWrapping"/>
      </w:r>
    </w:p>
    <w:p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用户删除地址</w:t>
      </w:r>
    </w:p>
    <w:p>
      <w:r>
        <w:drawing>
          <wp:inline distT="0" distB="0" distL="114300" distR="114300">
            <wp:extent cx="5269230" cy="2974975"/>
            <wp:effectExtent l="0" t="0" r="1270" b="952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</w:t>
      </w:r>
    </w:p>
    <w:p>
      <w:pPr>
        <w:numPr>
          <w:ilvl w:val="0"/>
          <w:numId w:val="4"/>
        </w:numPr>
        <w:tabs>
          <w:tab w:val="clear" w:pos="312"/>
        </w:tabs>
      </w:pPr>
      <w:r>
        <w:rPr>
          <w:rFonts w:hint="eastAsia"/>
        </w:rPr>
        <w:t>deleteAddress(Integer id,HttpServletResponse response)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编辑</w:t>
      </w:r>
      <w:r>
        <w:rPr>
          <w:rFonts w:hint="eastAsia"/>
        </w:rPr>
        <w:t>用户</w:t>
      </w:r>
    </w:p>
    <w:p>
      <w:r>
        <w:drawing>
          <wp:inline distT="0" distB="0" distL="114300" distR="114300">
            <wp:extent cx="5268595" cy="3159125"/>
            <wp:effectExtent l="0" t="0" r="1905" b="3175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</w:t>
      </w:r>
    </w:p>
    <w:p>
      <w:r>
        <w:rPr>
          <w:rFonts w:hint="eastAsia"/>
        </w:rPr>
        <w:t xml:space="preserve">1.update(int id,String userName,String phone,String password,int integration,HttpServletRequest request, HttpServletResponse response) 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管理员删除用户</w:t>
      </w:r>
    </w:p>
    <w:p>
      <w:r>
        <w:drawing>
          <wp:inline distT="0" distB="0" distL="114300" distR="114300">
            <wp:extent cx="5269230" cy="3128645"/>
            <wp:effectExtent l="0" t="0" r="1270" b="825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超级管理员增加业务员</w:t>
      </w:r>
    </w:p>
    <w:p>
      <w:r>
        <w:drawing>
          <wp:inline distT="0" distB="0" distL="114300" distR="114300">
            <wp:extent cx="5273675" cy="2711450"/>
            <wp:effectExtent l="0" t="0" r="9525" b="635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</w:t>
      </w:r>
      <w:r>
        <w:rPr>
          <w:rFonts w:hint="eastAsia"/>
        </w:rPr>
        <w:br w:type="textWrapping"/>
      </w:r>
      <w:r>
        <w:rPr>
          <w:rFonts w:hint="eastAsia"/>
        </w:rPr>
        <w:t>1.addAdmin(String userName,String password, HttpServletRequest request,HttpServletResponse response)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超级管理员编辑业务员</w:t>
      </w:r>
    </w:p>
    <w:p>
      <w:r>
        <w:drawing>
          <wp:inline distT="0" distB="0" distL="114300" distR="114300">
            <wp:extent cx="5265420" cy="2748280"/>
            <wp:effectExtent l="0" t="0" r="5080" b="762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备注：</w:t>
      </w:r>
    </w:p>
    <w:p>
      <w:pPr>
        <w:numPr>
          <w:ilvl w:val="0"/>
          <w:numId w:val="5"/>
        </w:numPr>
        <w:tabs>
          <w:tab w:val="clear" w:pos="312"/>
        </w:tabs>
      </w:pPr>
      <w:r>
        <w:rPr>
          <w:rFonts w:hint="eastAsia"/>
        </w:rPr>
        <w:t xml:space="preserve">update(int id,String userName,String password, Integer isSaleMan,HttpServletRequest request, HttpServletResponse response) 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超级管理员删除业务员</w:t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5274310" cy="2877185"/>
            <wp:effectExtent l="0" t="0" r="8890" b="571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bookmarkStart w:id="20" w:name="_Toc530601795"/>
      <w:r>
        <w:rPr>
          <w:rFonts w:hint="eastAsia"/>
          <w:lang w:val="en-US" w:eastAsia="zh-CN"/>
        </w:rPr>
        <w:t>管理商品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6690" cy="4043045"/>
            <wp:effectExtent l="0" t="0" r="381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4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用户查看商品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4785" cy="3797300"/>
            <wp:effectExtent l="0" t="0" r="571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用户查询订单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3040" cy="3897630"/>
            <wp:effectExtent l="0" t="0" r="10160" b="127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用户加入购物车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3040" cy="3820795"/>
            <wp:effectExtent l="0" t="0" r="10160" b="19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用户订单付款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9865" cy="4176395"/>
            <wp:effectExtent l="0" t="0" r="635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用户下单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9865" cy="3673475"/>
            <wp:effectExtent l="0" t="0" r="635" b="952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后台管理订单</w:t>
      </w:r>
    </w:p>
    <w:p>
      <w:r>
        <w:drawing>
          <wp:inline distT="0" distB="0" distL="114300" distR="114300">
            <wp:extent cx="5261610" cy="3831590"/>
            <wp:effectExtent l="0" t="0" r="8890" b="381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83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管理商品分类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040" cy="3464560"/>
            <wp:effectExtent l="0" t="0" r="10160" b="254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614295"/>
            <wp:effectExtent l="0" t="0" r="2540" b="1905"/>
            <wp:docPr id="73" name="图片 73" descr="业务统计-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业务统计-顺序图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1" w:name="_GoBack"/>
      <w:bookmarkEnd w:id="31"/>
      <w:r>
        <w:t xml:space="preserve">3.4.2 </w:t>
      </w:r>
      <w:r>
        <w:rPr>
          <w:rFonts w:hint="eastAsia"/>
        </w:rPr>
        <w:t>状态图</w:t>
      </w:r>
      <w:bookmarkEnd w:id="20"/>
      <w:r>
        <w:t xml:space="preserve"> </w:t>
      </w:r>
    </w:p>
    <w:p>
      <w:pPr>
        <w:pStyle w:val="5"/>
      </w:pPr>
      <w:r>
        <w:rPr>
          <w:rFonts w:hint="eastAsia"/>
        </w:rPr>
        <w:t>3.</w:t>
      </w:r>
      <w:r>
        <w:t xml:space="preserve">4.2.1 </w:t>
      </w:r>
      <w:r>
        <w:rPr>
          <w:rFonts w:hint="eastAsia"/>
        </w:rPr>
        <w:t>用户相关</w:t>
      </w:r>
    </w:p>
    <w:p>
      <w:pPr>
        <w:pStyle w:val="19"/>
        <w:numPr>
          <w:ilvl w:val="1"/>
          <w:numId w:val="6"/>
        </w:numPr>
        <w:ind w:firstLineChars="0"/>
        <w:rPr>
          <w:b/>
        </w:rPr>
      </w:pPr>
      <w:r>
        <w:rPr>
          <w:rFonts w:hint="eastAsia"/>
          <w:b/>
        </w:rPr>
        <w:t>用户_注册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3040380" cy="41471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49" cy="41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6"/>
        </w:numPr>
        <w:ind w:firstLineChars="0"/>
        <w:rPr>
          <w:b/>
        </w:rPr>
      </w:pPr>
      <w:r>
        <w:rPr>
          <w:rFonts w:hint="eastAsia"/>
          <w:b/>
        </w:rPr>
        <w:t>用户_账号操作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5763895" cy="4183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11" cy="418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6"/>
        </w:numPr>
        <w:ind w:firstLineChars="0"/>
        <w:rPr>
          <w:b/>
        </w:rPr>
      </w:pPr>
      <w:r>
        <w:rPr>
          <w:rFonts w:hint="eastAsia"/>
          <w:b/>
        </w:rPr>
        <w:t>用户_查询操作</w:t>
      </w:r>
    </w:p>
    <w:p>
      <w:r>
        <w:rPr>
          <w:rFonts w:hint="eastAsia"/>
        </w:rPr>
        <w:drawing>
          <wp:inline distT="0" distB="0" distL="0" distR="0">
            <wp:extent cx="5935980" cy="41224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51" cy="41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6"/>
        </w:numPr>
        <w:ind w:firstLineChars="0"/>
        <w:rPr>
          <w:b/>
        </w:rPr>
      </w:pPr>
      <w:r>
        <w:rPr>
          <w:rFonts w:hint="eastAsia"/>
          <w:b/>
        </w:rPr>
        <w:t>用户_购物操作</w:t>
      </w:r>
    </w:p>
    <w:p>
      <w:r>
        <w:rPr>
          <w:rFonts w:hint="eastAsia"/>
        </w:rPr>
        <w:drawing>
          <wp:inline distT="0" distB="0" distL="0" distR="0">
            <wp:extent cx="6038850" cy="7604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43" cy="76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 xml:space="preserve">3.4.2.2 </w:t>
      </w:r>
      <w:r>
        <w:rPr>
          <w:rFonts w:hint="eastAsia"/>
        </w:rPr>
        <w:t>业务员相关</w:t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业务员_账号操作</w:t>
      </w:r>
    </w:p>
    <w:p>
      <w:r>
        <w:rPr>
          <w:rFonts w:hint="eastAsia"/>
        </w:rPr>
        <w:drawing>
          <wp:inline distT="0" distB="0" distL="0" distR="0">
            <wp:extent cx="4625340" cy="43364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02" cy="43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业务员_品类管理</w:t>
      </w:r>
    </w:p>
    <w:p>
      <w:r>
        <w:rPr>
          <w:rFonts w:hint="eastAsia"/>
        </w:rPr>
        <w:drawing>
          <wp:inline distT="0" distB="0" distL="0" distR="0">
            <wp:extent cx="6485255" cy="47167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302" cy="47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业务员_产品管理</w:t>
      </w:r>
    </w:p>
    <w:p>
      <w:r>
        <w:rPr>
          <w:rFonts w:hint="eastAsia"/>
        </w:rPr>
        <w:drawing>
          <wp:inline distT="0" distB="0" distL="0" distR="0">
            <wp:extent cx="6401435" cy="46558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876" cy="46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业务员_货物上下架</w:t>
      </w:r>
    </w:p>
    <w:p>
      <w:r>
        <w:rPr>
          <w:rFonts w:hint="eastAsia"/>
        </w:rPr>
        <w:drawing>
          <wp:inline distT="0" distB="0" distL="0" distR="0">
            <wp:extent cx="4831080" cy="57892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10" cy="58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业务员_查询操作</w:t>
      </w:r>
    </w:p>
    <w:p>
      <w:r>
        <w:rPr>
          <w:rFonts w:hint="eastAsia"/>
        </w:rPr>
        <w:drawing>
          <wp:inline distT="0" distB="0" distL="0" distR="0">
            <wp:extent cx="5158740" cy="4613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87" cy="46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</w:t>
      </w:r>
      <w:r>
        <w:t xml:space="preserve">4.2.3 </w:t>
      </w:r>
      <w:r>
        <w:rPr>
          <w:rFonts w:hint="eastAsia"/>
        </w:rPr>
        <w:t>系统管理员相关</w:t>
      </w:r>
    </w:p>
    <w:p>
      <w:pPr>
        <w:pStyle w:val="19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系统管理员_账户操作</w:t>
      </w:r>
    </w:p>
    <w:p>
      <w:r>
        <w:rPr>
          <w:rFonts w:hint="eastAsia"/>
        </w:rPr>
        <w:drawing>
          <wp:inline distT="0" distB="0" distL="0" distR="0">
            <wp:extent cx="5274310" cy="38277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6"/>
        </w:numPr>
        <w:ind w:firstLineChars="0"/>
      </w:pPr>
      <w:r>
        <w:rPr>
          <w:rFonts w:hint="eastAsia"/>
          <w:b/>
        </w:rPr>
        <w:t>系统管理员_用户与业务员管理</w:t>
      </w:r>
    </w:p>
    <w:p>
      <w:pPr>
        <w:ind w:left="1365" w:hanging="1365" w:hangingChars="650"/>
      </w:pPr>
      <w:r>
        <w:rPr>
          <w:rFonts w:hint="eastAsia"/>
        </w:rPr>
        <w:drawing>
          <wp:inline distT="0" distB="0" distL="0" distR="0">
            <wp:extent cx="6146800" cy="63093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848" cy="63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</w:pPr>
      <w:bookmarkStart w:id="21" w:name="_Toc530601796"/>
      <w:r>
        <w:t>系统非功能设计</w:t>
      </w:r>
      <w:bookmarkEnd w:id="21"/>
    </w:p>
    <w:p>
      <w:pPr>
        <w:pStyle w:val="4"/>
        <w:ind w:firstLine="383" w:firstLineChars="159"/>
      </w:pPr>
      <w:bookmarkStart w:id="22" w:name="_Toc530601797"/>
      <w:r>
        <w:t>3.5.0</w:t>
      </w:r>
      <w:r>
        <w:rPr>
          <w:rFonts w:hint="eastAsia"/>
        </w:rPr>
        <w:t xml:space="preserve"> 约束矩阵</w:t>
      </w:r>
      <w:bookmarkEnd w:id="22"/>
    </w:p>
    <w:p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各个模块进行实现时需要同时考虑到相应非功能性设计的约束，以下为模块与非功能性设计的约束矩阵。</w:t>
      </w:r>
    </w:p>
    <w:p>
      <w:pPr>
        <w:rPr>
          <w:b/>
        </w:rPr>
      </w:pPr>
    </w:p>
    <w:tbl>
      <w:tblPr>
        <w:tblStyle w:val="18"/>
        <w:tblW w:w="8296" w:type="dxa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tcBorders>
              <w:bottom w:val="single" w:color="999999" w:themeColor="text1" w:themeTint="66" w:sz="4" w:space="0"/>
              <w:tl2br w:val="single" w:color="999999" w:themeColor="text1" w:themeTint="66" w:sz="4" w:space="0"/>
            </w:tcBorders>
            <w:vAlign w:val="center"/>
          </w:tcPr>
          <w:p>
            <w:pPr>
              <w:jc w:val="right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约束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账户模块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商品管理模块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查询模块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购物模块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系统管理模块</w:t>
            </w:r>
          </w:p>
        </w:tc>
        <w:tc>
          <w:tcPr>
            <w:tcW w:w="1186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统计模块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0" w:hRule="atLeast"/>
        </w:trPr>
        <w:tc>
          <w:tcPr>
            <w:tcW w:w="1185" w:type="dxa"/>
            <w:tcBorders>
              <w:top w:val="single" w:color="999999" w:themeColor="text1" w:themeTint="66" w:sz="4" w:space="0"/>
            </w:tcBorders>
            <w:vAlign w:val="center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性能设计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维护性设计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易用性设计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兼容性设计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可拓展性设计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可靠性设计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7" w:hRule="atLeast"/>
        </w:trPr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灾备设计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安全性设计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</w:tbl>
    <w:p>
      <w:pPr>
        <w:rPr>
          <w:b/>
        </w:rPr>
      </w:pPr>
    </w:p>
    <w:p>
      <w:pPr>
        <w:pStyle w:val="4"/>
      </w:pPr>
      <w:r>
        <w:tab/>
      </w:r>
      <w:bookmarkStart w:id="23" w:name="_Toc530601798"/>
      <w:r>
        <w:t xml:space="preserve">3.5.1 </w:t>
      </w:r>
      <w:r>
        <w:rPr>
          <w:rFonts w:hint="eastAsia"/>
        </w:rPr>
        <w:t>性能设计</w:t>
      </w:r>
      <w:bookmarkEnd w:id="23"/>
    </w:p>
    <w:p>
      <w:pPr>
        <w:pStyle w:val="19"/>
        <w:numPr>
          <w:ilvl w:val="2"/>
          <w:numId w:val="7"/>
        </w:numPr>
        <w:ind w:firstLineChars="0"/>
      </w:pPr>
      <w:r>
        <w:rPr>
          <w:rFonts w:hint="eastAsia"/>
        </w:rPr>
        <w:t>系统响应速度：用户操作系统平均响应时间小于3秒。</w:t>
      </w:r>
    </w:p>
    <w:p>
      <w:pPr>
        <w:pStyle w:val="19"/>
        <w:numPr>
          <w:ilvl w:val="2"/>
          <w:numId w:val="7"/>
        </w:numPr>
        <w:ind w:firstLineChars="0"/>
      </w:pPr>
      <w:r>
        <w:rPr>
          <w:rFonts w:hint="eastAsia"/>
        </w:rPr>
        <w:t>支持最大并发数：</w:t>
      </w:r>
      <w:r>
        <w:t>100</w:t>
      </w:r>
    </w:p>
    <w:p>
      <w:pPr>
        <w:pStyle w:val="4"/>
      </w:pPr>
      <w:r>
        <w:tab/>
      </w:r>
      <w:bookmarkStart w:id="24" w:name="_Toc530601799"/>
      <w:r>
        <w:t xml:space="preserve">3.5.2 </w:t>
      </w:r>
      <w:r>
        <w:rPr>
          <w:rFonts w:hint="eastAsia"/>
        </w:rPr>
        <w:t>维护性设计</w:t>
      </w:r>
      <w:bookmarkEnd w:id="24"/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整个应用软件系统应能够连续7*24小时不间断工作，应用软件中的任一模块更新、加载时，在不更新与上下模块的接口的前提下，以不影响业务运转和服务为原则；</w:t>
      </w:r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应用软件具有较高的自动化程度，如：自动异常调度、自动故障告警、自动任务恢复等；</w:t>
      </w:r>
    </w:p>
    <w:p>
      <w:pPr>
        <w:pStyle w:val="19"/>
        <w:numPr>
          <w:ilvl w:val="0"/>
          <w:numId w:val="8"/>
        </w:numPr>
        <w:ind w:firstLineChars="0"/>
      </w:pPr>
      <w:r>
        <w:rPr>
          <w:rFonts w:hint="eastAsia"/>
        </w:rPr>
        <w:t>应用软件具备相应容错手段，能容许操作人员的某些失误操作。</w:t>
      </w:r>
    </w:p>
    <w:p>
      <w:pPr>
        <w:pStyle w:val="4"/>
      </w:pPr>
      <w:r>
        <w:tab/>
      </w:r>
      <w:bookmarkStart w:id="25" w:name="_Toc530601800"/>
      <w:r>
        <w:t xml:space="preserve">3.5.3 </w:t>
      </w:r>
      <w:r>
        <w:rPr>
          <w:rFonts w:hint="eastAsia"/>
        </w:rPr>
        <w:t>易用性设计</w:t>
      </w:r>
      <w:bookmarkEnd w:id="25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该系统提供基于图形化的友好管理界面；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符合IE界面风格：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系统风格协调一致，体现人性化的友好性管理界面；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符合用户习惯或者容易被用户接受的管理风格；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具有容错能力，包括错误诊断和提示，并具有快速的系统反应的管理界面。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具有详细的、易懂的联机帮助，协助用户使用。</w:t>
      </w:r>
    </w:p>
    <w:p>
      <w:pPr>
        <w:pStyle w:val="4"/>
      </w:pPr>
      <w:r>
        <w:tab/>
      </w:r>
      <w:bookmarkStart w:id="26" w:name="_Toc530601801"/>
      <w:r>
        <w:t>3</w:t>
      </w:r>
      <w:r>
        <w:rPr>
          <w:rFonts w:hint="eastAsia"/>
        </w:rPr>
        <w:t>.</w:t>
      </w:r>
      <w:r>
        <w:t xml:space="preserve">5.4 </w:t>
      </w:r>
      <w:r>
        <w:rPr>
          <w:rFonts w:hint="eastAsia"/>
        </w:rPr>
        <w:t>兼容性设计</w:t>
      </w:r>
      <w:bookmarkEnd w:id="26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对Chr</w:t>
      </w:r>
      <w:r>
        <w:t>ome, Firefox</w:t>
      </w:r>
      <w:r>
        <w:rPr>
          <w:rFonts w:hint="eastAsia"/>
        </w:rPr>
        <w:t>,</w:t>
      </w:r>
      <w:r>
        <w:t xml:space="preserve"> 360</w:t>
      </w:r>
      <w:r>
        <w:rPr>
          <w:rFonts w:hint="eastAsia"/>
        </w:rPr>
        <w:t>浏览器的进行兼容</w:t>
      </w:r>
    </w:p>
    <w:p>
      <w:pPr>
        <w:pStyle w:val="4"/>
      </w:pPr>
      <w:r>
        <w:tab/>
      </w:r>
      <w:bookmarkStart w:id="27" w:name="_Toc530601802"/>
      <w:r>
        <w:t xml:space="preserve">3.5.5 </w:t>
      </w:r>
      <w:r>
        <w:rPr>
          <w:rFonts w:hint="eastAsia"/>
        </w:rPr>
        <w:t>可拓展性设计</w:t>
      </w:r>
      <w:bookmarkEnd w:id="27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对后期用户数量增大时的可拓展性的支持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对积分规则、活动结算的业务可拓展性的支持</w:t>
      </w:r>
    </w:p>
    <w:p>
      <w:pPr>
        <w:pStyle w:val="4"/>
      </w:pPr>
      <w:r>
        <w:tab/>
      </w:r>
      <w:bookmarkStart w:id="28" w:name="_Toc530601803"/>
      <w:r>
        <w:t>3.5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可靠性设计</w:t>
      </w:r>
      <w:bookmarkEnd w:id="28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系统满足7*24稳定运行需要。系统平均无故障时间（MTTF）大于4320小时（180天）；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系统容错性强，在外系统故障、用户非法操作、数据内容/格式出错的情况下，仍可正常运行平均失效间隔（MTBF）大于4320小时（180天）；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 xml:space="preserve">系统故障状态下恢复时间短，平均恢复时间（MTTR）小于10分钟； 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对人工输入的数据以及来自不同接口的数据进行合法性检查，对错误数据进行自动纠错处理。</w:t>
      </w:r>
    </w:p>
    <w:p>
      <w:pPr>
        <w:pStyle w:val="4"/>
      </w:pPr>
      <w:r>
        <w:tab/>
      </w:r>
      <w:bookmarkStart w:id="29" w:name="_Toc530601804"/>
      <w:r>
        <w:t xml:space="preserve">3.5.7 </w:t>
      </w:r>
      <w:r>
        <w:rPr>
          <w:rFonts w:hint="eastAsia"/>
        </w:rPr>
        <w:t>灾备设计</w:t>
      </w:r>
      <w:bookmarkEnd w:id="29"/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系统做到能支持定期的自动数据备份操作，还提供人工备份的操作。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提供多种数据输出格式，该输出格式可以方便快捷的倒回原来系统中。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真正做到使系统能在数据损坏，丢失等情况下将备份数据倒回，实现数据恢复。</w:t>
      </w:r>
    </w:p>
    <w:p>
      <w:pPr>
        <w:pStyle w:val="4"/>
      </w:pPr>
      <w:r>
        <w:tab/>
      </w:r>
      <w:bookmarkStart w:id="30" w:name="_Toc530601805"/>
      <w:r>
        <w:t xml:space="preserve">3.5.8 </w:t>
      </w:r>
      <w:r>
        <w:rPr>
          <w:rFonts w:hint="eastAsia"/>
        </w:rPr>
        <w:t>安全性设计</w:t>
      </w:r>
      <w:bookmarkEnd w:id="30"/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用户和权限管理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数据范围权限的控制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对支付通讯进行加密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防止数据篡改、攻击</w:t>
      </w:r>
    </w:p>
    <w:p>
      <w:pPr>
        <w:rPr>
          <w:b/>
        </w:rPr>
      </w:pP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0619454"/>
    </w:sdtPr>
    <w:sdtContent>
      <w:sdt>
        <w:sdtPr>
          <w:id w:val="1728636285"/>
        </w:sdtPr>
        <w:sdtContent>
          <w:p>
            <w:pPr>
              <w:pStyle w:val="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38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t>SCUT</w:t>
    </w:r>
    <w:r>
      <w:rPr>
        <w:rFonts w:hint="eastAsia"/>
      </w:rPr>
      <w:t>网上购物系统</w:t>
    </w:r>
    <w:r>
      <w:ptab w:relativeTo="margin" w:alignment="center" w:leader="none"/>
    </w:r>
    <w:r>
      <w:rPr>
        <w:rFonts w:hint="eastAsia"/>
      </w:rPr>
      <w:t>详细设计</w:t>
    </w:r>
    <w:r>
      <w:ptab w:relativeTo="margin" w:alignment="right" w:leader="none"/>
    </w:r>
    <w:r>
      <w:rPr>
        <w:rFonts w:hint="eastAsia"/>
      </w:rPr>
      <w:t>&lt;</w:t>
    </w:r>
    <w:r>
      <w:t>V</w:t>
    </w:r>
    <w:r>
      <w:rPr>
        <w:rFonts w:hint="eastAsia"/>
      </w:rPr>
      <w:t>2.1</w:t>
    </w:r>
    <w:r>
      <w:t>&gt;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D805690"/>
    <w:multiLevelType w:val="singleLevel"/>
    <w:tmpl w:val="CD8056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9FC364F"/>
    <w:multiLevelType w:val="multilevel"/>
    <w:tmpl w:val="09FC364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E6863B2"/>
    <w:multiLevelType w:val="multilevel"/>
    <w:tmpl w:val="0E6863B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2A31A7D"/>
    <w:multiLevelType w:val="multilevel"/>
    <w:tmpl w:val="12A31A7D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4">
    <w:nsid w:val="320478B4"/>
    <w:multiLevelType w:val="multilevel"/>
    <w:tmpl w:val="320478B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5">
    <w:nsid w:val="48DF514C"/>
    <w:multiLevelType w:val="multilevel"/>
    <w:tmpl w:val="48DF514C"/>
    <w:lvl w:ilvl="0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4D63067E"/>
    <w:multiLevelType w:val="multilevel"/>
    <w:tmpl w:val="4D63067E"/>
    <w:lvl w:ilvl="0" w:tentative="0">
      <w:start w:val="1"/>
      <w:numFmt w:val="bullet"/>
      <w:lvlText w:val=""/>
      <w:lvlJc w:val="left"/>
      <w:pPr>
        <w:ind w:left="73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15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7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9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1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3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5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7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96" w:hanging="420"/>
      </w:pPr>
      <w:rPr>
        <w:rFonts w:hint="default" w:ascii="Wingdings" w:hAnsi="Wingdings"/>
      </w:rPr>
    </w:lvl>
  </w:abstractNum>
  <w:abstractNum w:abstractNumId="7">
    <w:nsid w:val="564F6F51"/>
    <w:multiLevelType w:val="multilevel"/>
    <w:tmpl w:val="564F6F51"/>
    <w:lvl w:ilvl="0" w:tentative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 w:tentative="0">
      <w:start w:val="4"/>
      <w:numFmt w:val="decimal"/>
      <w:lvlText w:val="%1.%2"/>
      <w:lvlJc w:val="left"/>
      <w:pPr>
        <w:ind w:left="384" w:hanging="384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>
    <w:nsid w:val="5C7E0FC0"/>
    <w:multiLevelType w:val="multilevel"/>
    <w:tmpl w:val="5C7E0FC0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9">
    <w:nsid w:val="67BE2024"/>
    <w:multiLevelType w:val="multilevel"/>
    <w:tmpl w:val="67BE202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C745FE1"/>
    <w:multiLevelType w:val="multilevel"/>
    <w:tmpl w:val="6C745FE1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7C303F71"/>
    <w:multiLevelType w:val="singleLevel"/>
    <w:tmpl w:val="7C303F7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11"/>
  </w:num>
  <w:num w:numId="5">
    <w:abstractNumId w:val="0"/>
  </w:num>
  <w:num w:numId="6">
    <w:abstractNumId w:val="5"/>
  </w:num>
  <w:num w:numId="7">
    <w:abstractNumId w:val="1"/>
  </w:num>
  <w:num w:numId="8">
    <w:abstractNumId w:val="3"/>
  </w:num>
  <w:num w:numId="9">
    <w:abstractNumId w:val="4"/>
  </w:num>
  <w:num w:numId="10">
    <w:abstractNumId w:val="8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7E9"/>
    <w:rsid w:val="000417E9"/>
    <w:rsid w:val="000A14AE"/>
    <w:rsid w:val="00111E0D"/>
    <w:rsid w:val="00231588"/>
    <w:rsid w:val="0026352B"/>
    <w:rsid w:val="00293CDC"/>
    <w:rsid w:val="002D25A3"/>
    <w:rsid w:val="003C1833"/>
    <w:rsid w:val="00644D5B"/>
    <w:rsid w:val="006A3D6E"/>
    <w:rsid w:val="007C61B7"/>
    <w:rsid w:val="00845797"/>
    <w:rsid w:val="00897399"/>
    <w:rsid w:val="00953552"/>
    <w:rsid w:val="009A69AF"/>
    <w:rsid w:val="00A812B3"/>
    <w:rsid w:val="00B622EA"/>
    <w:rsid w:val="00B7617D"/>
    <w:rsid w:val="00D22439"/>
    <w:rsid w:val="00D2359B"/>
    <w:rsid w:val="00D853E8"/>
    <w:rsid w:val="00E46B4E"/>
    <w:rsid w:val="00EA62E8"/>
    <w:rsid w:val="00F23B3F"/>
    <w:rsid w:val="07A40177"/>
    <w:rsid w:val="0CC57477"/>
    <w:rsid w:val="107575DE"/>
    <w:rsid w:val="114830D0"/>
    <w:rsid w:val="13152D5C"/>
    <w:rsid w:val="1558367B"/>
    <w:rsid w:val="347F5154"/>
    <w:rsid w:val="40B875F4"/>
    <w:rsid w:val="4FC62638"/>
    <w:rsid w:val="54FE3E28"/>
    <w:rsid w:val="73BB6897"/>
    <w:rsid w:val="76825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300" w:lineRule="auto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24"/>
    <w:unhideWhenUsed/>
    <w:qFormat/>
    <w:uiPriority w:val="0"/>
    <w:pPr>
      <w:keepNext/>
      <w:keepLines/>
      <w:spacing w:line="300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outlineLvl w:val="3"/>
    </w:pPr>
    <w:rPr>
      <w:rFonts w:asciiTheme="majorHAnsi" w:hAnsiTheme="majorHAnsi" w:eastAsiaTheme="majorEastAsia" w:cstheme="majorBidi"/>
      <w:b/>
      <w:bCs/>
      <w:szCs w:val="28"/>
    </w:rPr>
  </w:style>
  <w:style w:type="character" w:default="1" w:styleId="13">
    <w:name w:val="Default Paragraph Font"/>
    <w:semiHidden/>
    <w:unhideWhenUsed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footer"/>
    <w:basedOn w:val="1"/>
    <w:link w:val="2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qFormat/>
    <w:uiPriority w:val="39"/>
  </w:style>
  <w:style w:type="paragraph" w:styleId="10">
    <w:name w:val="Subtitle"/>
    <w:basedOn w:val="1"/>
    <w:next w:val="1"/>
    <w:link w:val="22"/>
    <w:qFormat/>
    <w:uiPriority w:val="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paragraph" w:styleId="12">
    <w:name w:val="Title"/>
    <w:basedOn w:val="1"/>
    <w:next w:val="1"/>
    <w:link w:val="23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4">
    <w:name w:val="Hyperlink"/>
    <w:basedOn w:val="13"/>
    <w:uiPriority w:val="99"/>
    <w:rPr>
      <w:color w:val="0000FF"/>
      <w:u w:val="single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标题 1 字符"/>
    <w:link w:val="2"/>
    <w:qFormat/>
    <w:uiPriority w:val="0"/>
    <w:rPr>
      <w:b/>
      <w:kern w:val="44"/>
      <w:sz w:val="44"/>
    </w:rPr>
  </w:style>
  <w:style w:type="table" w:customStyle="1" w:styleId="18">
    <w:name w:val="网格表 1 浅色1"/>
    <w:basedOn w:val="15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9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</w:rPr>
  </w:style>
  <w:style w:type="character" w:customStyle="1" w:styleId="20">
    <w:name w:val="页眉 字符"/>
    <w:basedOn w:val="13"/>
    <w:link w:val="8"/>
    <w:qFormat/>
    <w:uiPriority w:val="0"/>
    <w:rPr>
      <w:kern w:val="2"/>
      <w:sz w:val="18"/>
      <w:szCs w:val="18"/>
    </w:rPr>
  </w:style>
  <w:style w:type="character" w:customStyle="1" w:styleId="21">
    <w:name w:val="页脚 字符"/>
    <w:basedOn w:val="13"/>
    <w:link w:val="7"/>
    <w:qFormat/>
    <w:uiPriority w:val="99"/>
    <w:rPr>
      <w:kern w:val="2"/>
      <w:sz w:val="18"/>
      <w:szCs w:val="18"/>
    </w:rPr>
  </w:style>
  <w:style w:type="character" w:customStyle="1" w:styleId="22">
    <w:name w:val="副标题 字符"/>
    <w:basedOn w:val="13"/>
    <w:link w:val="10"/>
    <w:qFormat/>
    <w:uiPriority w:val="0"/>
    <w:rPr>
      <w:b/>
      <w:bCs/>
      <w:kern w:val="28"/>
      <w:sz w:val="32"/>
      <w:szCs w:val="32"/>
    </w:rPr>
  </w:style>
  <w:style w:type="character" w:customStyle="1" w:styleId="23">
    <w:name w:val="标题 字符"/>
    <w:basedOn w:val="13"/>
    <w:link w:val="12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4">
    <w:name w:val="标题 3 字符"/>
    <w:basedOn w:val="13"/>
    <w:link w:val="4"/>
    <w:qFormat/>
    <w:uiPriority w:val="0"/>
    <w:rPr>
      <w:b/>
      <w:bCs/>
      <w:kern w:val="2"/>
      <w:sz w:val="24"/>
      <w:szCs w:val="32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1"/>
      <w:szCs w:val="28"/>
    </w:rPr>
  </w:style>
  <w:style w:type="paragraph" w:customStyle="1" w:styleId="2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customXml" Target="../customXml/item2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80E689-26B8-467A-B41D-4E311D0D191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1419</Words>
  <Characters>8093</Characters>
  <Lines>67</Lines>
  <Paragraphs>18</Paragraphs>
  <TotalTime>0</TotalTime>
  <ScaleCrop>false</ScaleCrop>
  <LinksUpToDate>false</LinksUpToDate>
  <CharactersWithSpaces>9494</CharactersWithSpaces>
  <Application>WPS Office_11.1.0.8013_F1E327BC-269C-435d-A152-05C5408002CA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10045</dc:creator>
  <cp:lastModifiedBy>少辉</cp:lastModifiedBy>
  <dcterms:modified xsi:type="dcterms:W3CDTF">2018-12-17T07:59:45Z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